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01" w:rsidRDefault="009A26E2">
      <w:pPr>
        <w:pStyle w:val="1"/>
        <w:spacing w:before="0" w:after="140"/>
        <w:rPr>
          <w:sz w:val="24"/>
          <w:szCs w:val="24"/>
        </w:rPr>
      </w:pPr>
      <w:r>
        <w:rPr>
          <w:rFonts w:ascii="Cocon;sans-serif" w:hAnsi="Cocon;sans-serif"/>
          <w:b w:val="0"/>
          <w:color w:val="463B3F"/>
          <w:sz w:val="24"/>
          <w:szCs w:val="24"/>
        </w:rPr>
        <w:t>Перечень жизненно необходимых и важнейших лекарственных препаратов для медицинского применения</w:t>
      </w:r>
    </w:p>
    <w:p w:rsidR="005A4201" w:rsidRDefault="009A26E2">
      <w:pPr>
        <w:pStyle w:val="a1"/>
      </w:pPr>
      <w:r>
        <w:rPr>
          <w:rFonts w:ascii="Cocon;sans-serif" w:hAnsi="Cocon;sans-serif"/>
          <w:color w:val="463B3F"/>
        </w:rPr>
        <w:t>Ознакомиться с документами Вы можете по ссылке</w:t>
      </w:r>
    </w:p>
    <w:p w:rsidR="005A4201" w:rsidRDefault="005C32C9">
      <w:pPr>
        <w:pStyle w:val="a1"/>
      </w:pPr>
      <w:r w:rsidRPr="005C32C9">
        <w:t>https://zdrav.khv.gov.ru/node/4058</w:t>
      </w:r>
      <w:r>
        <w:t xml:space="preserve"> </w:t>
      </w:r>
      <w:bookmarkStart w:id="0" w:name="_GoBack"/>
      <w:bookmarkEnd w:id="0"/>
    </w:p>
    <w:sectPr w:rsidR="005A420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con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01"/>
    <w:rsid w:val="005A4201"/>
    <w:rsid w:val="005C32C9"/>
    <w:rsid w:val="009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1001"/>
  <w15:docId w15:val="{90E3D1C0-E32D-406C-99EB-84A6FA1D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 w:cs="Lucida Sans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2"/>
    <w:uiPriority w:val="99"/>
    <w:unhideWhenUsed/>
    <w:rsid w:val="005C3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9</cp:revision>
  <cp:lastPrinted>2025-07-03T03:52:00Z</cp:lastPrinted>
  <dcterms:created xsi:type="dcterms:W3CDTF">2025-01-28T06:44:00Z</dcterms:created>
  <dcterms:modified xsi:type="dcterms:W3CDTF">2025-07-03T03:52:00Z</dcterms:modified>
  <dc:language>ru-RU</dc:language>
</cp:coreProperties>
</file>